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05" w:rsidRPr="00507E05" w:rsidRDefault="00507E05" w:rsidP="00507E05">
      <w:pPr>
        <w:jc w:val="both"/>
        <w:rPr>
          <w:b/>
          <w:sz w:val="24"/>
          <w:szCs w:val="24"/>
        </w:rPr>
      </w:pPr>
      <w:r w:rsidRPr="00507E05">
        <w:rPr>
          <w:b/>
          <w:sz w:val="24"/>
          <w:szCs w:val="24"/>
        </w:rPr>
        <w:t>Вкус к инвестициям</w:t>
      </w:r>
    </w:p>
    <w:p w:rsidR="00507E05" w:rsidRDefault="00507E05" w:rsidP="00507E05">
      <w:pPr>
        <w:jc w:val="both"/>
      </w:pPr>
      <w:r>
        <w:t xml:space="preserve"> // 07.02 12:57</w:t>
      </w:r>
    </w:p>
    <w:p w:rsidR="00507E05" w:rsidRDefault="00507E05" w:rsidP="00507E05">
      <w:pPr>
        <w:jc w:val="both"/>
      </w:pPr>
      <w:r>
        <w:t>Автор: Александр Андреев</w:t>
      </w:r>
    </w:p>
    <w:p w:rsidR="00507E05" w:rsidRDefault="00507E05" w:rsidP="00507E05">
      <w:pPr>
        <w:jc w:val="both"/>
      </w:pPr>
      <w:r>
        <w:t xml:space="preserve">В минувшую пятницу «Тройка </w:t>
      </w:r>
      <w:proofErr w:type="spellStart"/>
      <w:r>
        <w:t>Венчурз</w:t>
      </w:r>
      <w:proofErr w:type="spellEnd"/>
      <w:r>
        <w:t xml:space="preserve">» (венчурное подразделение «Тройки Диалог»), которая управляет сформированным в 2006 году закрытым паевым инвестиционным фондом (ЗПИФ) с участием татарстанского капитала, объявила о продаже своей доли в компании </w:t>
      </w:r>
      <w:proofErr w:type="spellStart"/>
      <w:r>
        <w:t>Evernote</w:t>
      </w:r>
      <w:proofErr w:type="spellEnd"/>
      <w:r>
        <w:t xml:space="preserve"> (ООО «ЭВН Технология»). «Тройка </w:t>
      </w:r>
      <w:proofErr w:type="spellStart"/>
      <w:r>
        <w:t>Венчурз</w:t>
      </w:r>
      <w:proofErr w:type="spellEnd"/>
      <w:r>
        <w:t xml:space="preserve">» заработала на инвестициях порядка $45 </w:t>
      </w:r>
      <w:proofErr w:type="spellStart"/>
      <w:proofErr w:type="gramStart"/>
      <w:r>
        <w:t>млн</w:t>
      </w:r>
      <w:proofErr w:type="spellEnd"/>
      <w:proofErr w:type="gramEnd"/>
      <w:r>
        <w:t xml:space="preserve">, что в десять раз превышает сумму, которую она вложила в </w:t>
      </w:r>
      <w:proofErr w:type="spellStart"/>
      <w:r>
        <w:t>стартап</w:t>
      </w:r>
      <w:proofErr w:type="spellEnd"/>
      <w:r>
        <w:t xml:space="preserve"> три года назад. Для Татарстана это первый опыт возврата инвестиций в </w:t>
      </w:r>
      <w:proofErr w:type="spellStart"/>
      <w:r>
        <w:t>стартап</w:t>
      </w:r>
      <w:proofErr w:type="spellEnd"/>
      <w:r>
        <w:t>, ставший удачным на мировом рынке. По разным оценкам, республика заработала на этом проекте около $11 млн.</w:t>
      </w:r>
    </w:p>
    <w:p w:rsidR="00507E05" w:rsidRDefault="00507E05" w:rsidP="00507E05">
      <w:pPr>
        <w:jc w:val="both"/>
      </w:pPr>
      <w:r>
        <w:t>«</w:t>
      </w:r>
      <w:proofErr w:type="spellStart"/>
      <w:r>
        <w:t>Evernote</w:t>
      </w:r>
      <w:proofErr w:type="spellEnd"/>
      <w:r>
        <w:t xml:space="preserve"> стала одной из первых компаний, в которые мы инвестировали, — рассказал руководитель венчурного направления «Тройки Диалог» Артем Юхин. — Кроме финансирования, мы предоставили опыт и поддержку на ранней стадии проекта, помогли компании выйти на передний край интерне</w:t>
      </w:r>
      <w:proofErr w:type="gramStart"/>
      <w:r>
        <w:t>т-</w:t>
      </w:r>
      <w:proofErr w:type="gramEnd"/>
      <w:r>
        <w:t xml:space="preserve"> и мобильных услуг для пользователей. С момента инвестиций «Тройки» менее чем за три года база пользователей компании выросла с 500 тыс. до более чем 20 </w:t>
      </w:r>
      <w:proofErr w:type="spellStart"/>
      <w:proofErr w:type="gramStart"/>
      <w:r>
        <w:t>млн</w:t>
      </w:r>
      <w:proofErr w:type="spellEnd"/>
      <w:proofErr w:type="gramEnd"/>
      <w:r>
        <w:t xml:space="preserve"> человек, что позволило превратить многообещающий </w:t>
      </w:r>
      <w:proofErr w:type="spellStart"/>
      <w:r>
        <w:t>стартап</w:t>
      </w:r>
      <w:proofErr w:type="spellEnd"/>
      <w:r>
        <w:t xml:space="preserve"> дальновидного российского предпринимателя Степана Пачикова в признанного лидера рынка». По словам господина Юхина, решение о выходе из инвестиции по оценке, более чем в 10 раз превышающей начальную, было сложным для «Тройки» ($4,5 </w:t>
      </w:r>
      <w:proofErr w:type="spellStart"/>
      <w:proofErr w:type="gramStart"/>
      <w:r>
        <w:t>млн</w:t>
      </w:r>
      <w:proofErr w:type="spellEnd"/>
      <w:proofErr w:type="gramEnd"/>
      <w:r>
        <w:t>). «</w:t>
      </w:r>
      <w:proofErr w:type="gramStart"/>
      <w:r>
        <w:t>Но</w:t>
      </w:r>
      <w:proofErr w:type="gramEnd"/>
      <w:r>
        <w:t xml:space="preserve"> в конечном счете мы решили не ждать следующей возможности выхода и предоставить нашим инвесторам ликвидность», — добавил он.</w:t>
      </w:r>
    </w:p>
    <w:p w:rsidR="00507E05" w:rsidRDefault="00507E05" w:rsidP="00507E05">
      <w:pPr>
        <w:jc w:val="both"/>
      </w:pPr>
      <w:r>
        <w:t xml:space="preserve">Покупателем доли «Тройка </w:t>
      </w:r>
      <w:proofErr w:type="spellStart"/>
      <w:r>
        <w:t>Венчурз</w:t>
      </w:r>
      <w:proofErr w:type="spellEnd"/>
      <w:r>
        <w:t xml:space="preserve">» в </w:t>
      </w:r>
      <w:proofErr w:type="spellStart"/>
      <w:r>
        <w:t>Evernote</w:t>
      </w:r>
      <w:proofErr w:type="spellEnd"/>
      <w:r>
        <w:t xml:space="preserve"> стал американский фонд </w:t>
      </w:r>
      <w:proofErr w:type="spellStart"/>
      <w:r>
        <w:t>Sequoia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, который в 2010 году уже вложил в компанию $20 млн. Примечательно, что в свое время </w:t>
      </w:r>
      <w:proofErr w:type="spellStart"/>
      <w:r>
        <w:t>Sequoia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финансировал в такие проекты, как </w:t>
      </w:r>
      <w:proofErr w:type="spellStart"/>
      <w:r>
        <w:t>Yahoo</w:t>
      </w:r>
      <w:proofErr w:type="spellEnd"/>
      <w:r>
        <w:t xml:space="preserve">!, социальную сеть </w:t>
      </w:r>
      <w:proofErr w:type="spellStart"/>
      <w:r>
        <w:t>LinkedIn</w:t>
      </w:r>
      <w:proofErr w:type="spellEnd"/>
      <w:r>
        <w:t xml:space="preserve">, </w:t>
      </w:r>
      <w:proofErr w:type="spellStart"/>
      <w:r>
        <w:t>видеосервис</w:t>
      </w:r>
      <w:proofErr w:type="spellEnd"/>
      <w:r>
        <w:t xml:space="preserve"> </w:t>
      </w:r>
      <w:proofErr w:type="spellStart"/>
      <w:r>
        <w:t>YouTube</w:t>
      </w:r>
      <w:proofErr w:type="spellEnd"/>
      <w:r>
        <w:t xml:space="preserve">, платежную систему </w:t>
      </w:r>
      <w:proofErr w:type="spellStart"/>
      <w:r>
        <w:t>PayPal</w:t>
      </w:r>
      <w:proofErr w:type="spellEnd"/>
      <w:r>
        <w:t xml:space="preserve"> и другие.</w:t>
      </w:r>
    </w:p>
    <w:p w:rsidR="00507E05" w:rsidRDefault="00507E05" w:rsidP="00507E05">
      <w:pPr>
        <w:jc w:val="both"/>
      </w:pPr>
      <w:r>
        <w:t xml:space="preserve">Сделка, по словам Артема Юхина, проходила сложно и заняла около полугода, тогда как обычно на Западе такие сделки проходят за две недели. Он пояснил, что это было связано с тем, что российские законы, по которым был создан фонд «Тройки» (в форме ЗПИФ), инвестировавший в </w:t>
      </w:r>
      <w:proofErr w:type="spellStart"/>
      <w:r>
        <w:t>Evernote</w:t>
      </w:r>
      <w:proofErr w:type="spellEnd"/>
      <w:r>
        <w:t>, очень неудобны для венчурного рынка.</w:t>
      </w:r>
    </w:p>
    <w:p w:rsidR="00507E05" w:rsidRDefault="00507E05" w:rsidP="00507E05">
      <w:pPr>
        <w:jc w:val="both"/>
      </w:pPr>
      <w:r>
        <w:t xml:space="preserve">Напомним, что Закрытый паевой инвестиционный фонд (ЗПИФ) особо рисковых (венчурных) инвестиций «Региональный венчурный фонд инвестиций в малые предприятия в научно-технической сфере Республики Татарстан» под управлением УК «Тройка Диалог» («Тройка </w:t>
      </w:r>
      <w:proofErr w:type="spellStart"/>
      <w:r>
        <w:t>Венчурз</w:t>
      </w:r>
      <w:proofErr w:type="spellEnd"/>
      <w:r>
        <w:t xml:space="preserve">») был сформирован 18 декабря 2006 года. Фонд сформирован на срок 7 лет (до 18 сентября 2013 года). Размер ЗПИФ — 800 </w:t>
      </w:r>
      <w:proofErr w:type="spellStart"/>
      <w:proofErr w:type="gramStart"/>
      <w:r>
        <w:t>млн</w:t>
      </w:r>
      <w:proofErr w:type="spellEnd"/>
      <w:proofErr w:type="gramEnd"/>
      <w:r>
        <w:t xml:space="preserve"> руб., из которых половина приходится на средства частных инвесторов. Еще по 200 </w:t>
      </w:r>
      <w:proofErr w:type="spellStart"/>
      <w:proofErr w:type="gramStart"/>
      <w:r>
        <w:t>млн</w:t>
      </w:r>
      <w:proofErr w:type="spellEnd"/>
      <w:proofErr w:type="gramEnd"/>
      <w:r>
        <w:t xml:space="preserve"> руб. (по 25%) выделили федеральный и татарстанский бюджет в лице </w:t>
      </w:r>
      <w:proofErr w:type="spellStart"/>
      <w:r>
        <w:t>Инвестиционно-венчурного</w:t>
      </w:r>
      <w:proofErr w:type="spellEnd"/>
      <w:r>
        <w:t xml:space="preserve"> фонда РТ (ИВФ РТ).</w:t>
      </w:r>
    </w:p>
    <w:p w:rsidR="00507E05" w:rsidRDefault="00507E05" w:rsidP="00507E05">
      <w:pPr>
        <w:jc w:val="both"/>
      </w:pPr>
      <w:r>
        <w:t xml:space="preserve">Согласно положению о ЗПИФ инвестиции в один проект не должны превышать 15% от активов фонда. Таким образом, размер татарстанского участия в проекте </w:t>
      </w:r>
      <w:proofErr w:type="spellStart"/>
      <w:r>
        <w:t>Evernote</w:t>
      </w:r>
      <w:proofErr w:type="spellEnd"/>
      <w:r>
        <w:t xml:space="preserve"> можно оценить в размере 25% от всех инвестиций «Тройки </w:t>
      </w:r>
      <w:proofErr w:type="spellStart"/>
      <w:r>
        <w:t>Венчурз</w:t>
      </w:r>
      <w:proofErr w:type="spellEnd"/>
      <w:r>
        <w:t xml:space="preserve">» в этот </w:t>
      </w:r>
      <w:proofErr w:type="spellStart"/>
      <w:r>
        <w:t>стартап</w:t>
      </w:r>
      <w:proofErr w:type="spellEnd"/>
      <w:r>
        <w:t xml:space="preserve">. В таком случае, прибыль Татарстана от продажи </w:t>
      </w:r>
      <w:proofErr w:type="spellStart"/>
      <w:r>
        <w:t>Evernote</w:t>
      </w:r>
      <w:proofErr w:type="spellEnd"/>
      <w:r>
        <w:t xml:space="preserve"> должна составить около $11 млн.</w:t>
      </w:r>
    </w:p>
    <w:p w:rsidR="00507E05" w:rsidRDefault="00507E05" w:rsidP="00507E05">
      <w:pPr>
        <w:jc w:val="both"/>
      </w:pPr>
      <w:proofErr w:type="gramStart"/>
      <w:r>
        <w:t xml:space="preserve">В настоящее время в инвестиционный портфель ЗПИФ входят компания </w:t>
      </w:r>
      <w:proofErr w:type="spellStart"/>
      <w:r>
        <w:t>iiko</w:t>
      </w:r>
      <w:proofErr w:type="spellEnd"/>
      <w:r>
        <w:t xml:space="preserve"> (занимается разработкой систем автоматизации бизнеса ресторанов и гостиниц), </w:t>
      </w:r>
      <w:proofErr w:type="spellStart"/>
      <w:r>
        <w:t>S.N.Safe&amp;Software</w:t>
      </w:r>
      <w:proofErr w:type="spellEnd"/>
      <w:r>
        <w:t xml:space="preserve"> (выпускает </w:t>
      </w:r>
      <w:r>
        <w:lastRenderedPageBreak/>
        <w:t xml:space="preserve">антивирусы под маркой </w:t>
      </w:r>
      <w:proofErr w:type="spellStart"/>
      <w:r>
        <w:t>Safe`n`Sec</w:t>
      </w:r>
      <w:proofErr w:type="spellEnd"/>
      <w:r>
        <w:t xml:space="preserve">), </w:t>
      </w:r>
      <w:proofErr w:type="spellStart"/>
      <w:r>
        <w:t>VidiMAX</w:t>
      </w:r>
      <w:proofErr w:type="spellEnd"/>
      <w:r>
        <w:t xml:space="preserve"> (открытая система распространения лицензионного </w:t>
      </w:r>
      <w:proofErr w:type="spellStart"/>
      <w:r>
        <w:t>видеоконтента</w:t>
      </w:r>
      <w:proofErr w:type="spellEnd"/>
      <w:r>
        <w:t xml:space="preserve">), </w:t>
      </w:r>
      <w:proofErr w:type="spellStart"/>
      <w:r>
        <w:t>Parallel</w:t>
      </w:r>
      <w:proofErr w:type="spellEnd"/>
      <w:r>
        <w:t xml:space="preserve"> </w:t>
      </w:r>
      <w:proofErr w:type="spellStart"/>
      <w:r>
        <w:t>Graphics</w:t>
      </w:r>
      <w:proofErr w:type="spellEnd"/>
      <w:r>
        <w:t xml:space="preserve"> (автоматизация создания трехмерных анимированных иллюстраций по электронным чертежам) и IZ3D (производство и продажа жидкокристаллических мониторов и телевизоров с двумя полупрозрачными матрицами, создающими трехмерное</w:t>
      </w:r>
      <w:proofErr w:type="gramEnd"/>
      <w:r>
        <w:t xml:space="preserve"> восприятие отображаемой информации).</w:t>
      </w:r>
    </w:p>
    <w:p w:rsidR="00507E05" w:rsidRDefault="00507E05" w:rsidP="00507E05">
      <w:pPr>
        <w:jc w:val="both"/>
      </w:pPr>
      <w:r>
        <w:t xml:space="preserve">На днях на фоне успеха от первого удачно завершившегося венчурного проекта ИВФ РТ подписал соглашение с ОАО «Российская венчурная компания» (РВК) о создании на паритетных началах венчурного фонда RVC IVFRT LP объемом $40 млн. Фонд будет образован на базе существующего фонда РВК </w:t>
      </w:r>
      <w:proofErr w:type="spellStart"/>
      <w:r>
        <w:t>Russian</w:t>
      </w:r>
      <w:proofErr w:type="spellEnd"/>
      <w:r>
        <w:t xml:space="preserve"> Venture </w:t>
      </w:r>
      <w:proofErr w:type="spellStart"/>
      <w:r>
        <w:t>Capital</w:t>
      </w:r>
      <w:proofErr w:type="spellEnd"/>
      <w:r>
        <w:t xml:space="preserve"> II LP. Управляющая компания фонда — RVC IVFRT </w:t>
      </w:r>
      <w:proofErr w:type="spellStart"/>
      <w:r>
        <w:t>Asset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. — зарегистрирована в юрисдикции штата </w:t>
      </w:r>
      <w:proofErr w:type="spellStart"/>
      <w:r>
        <w:t>Делавер</w:t>
      </w:r>
      <w:proofErr w:type="spellEnd"/>
      <w:r>
        <w:t xml:space="preserve"> (США). Президентом управляющей компании назначен директор ОАО «Российская венчурная компания» Игорь </w:t>
      </w:r>
      <w:proofErr w:type="spellStart"/>
      <w:r>
        <w:t>Агамирзян</w:t>
      </w:r>
      <w:proofErr w:type="spellEnd"/>
      <w:r>
        <w:t xml:space="preserve">, а генеральным директором — директор ИВФ РТ </w:t>
      </w:r>
      <w:proofErr w:type="spellStart"/>
      <w:r>
        <w:t>Айрат</w:t>
      </w:r>
      <w:proofErr w:type="spellEnd"/>
      <w:r>
        <w:t xml:space="preserve"> </w:t>
      </w:r>
      <w:proofErr w:type="spellStart"/>
      <w:r>
        <w:t>Айдельдинов</w:t>
      </w:r>
      <w:proofErr w:type="spellEnd"/>
      <w:r>
        <w:t>.</w:t>
      </w:r>
    </w:p>
    <w:p w:rsidR="00507E05" w:rsidRDefault="00507E05" w:rsidP="00507E05">
      <w:pPr>
        <w:jc w:val="both"/>
      </w:pPr>
      <w:r>
        <w:t xml:space="preserve">Предполагается, что RVC IVFRT LP будет присоединяться к крупным международным венчурным фондам, специализирующимся на инвестициях в инновационные компании. Ожидается, что с его помощью ИВФ РТ и РВК получат доступ к наиболее передовым практикам поиска, отбора и осуществления венчурных сделок, которые смогут затем применять на российском рынке, а также получат постоянное присутствие на международном венчурном рынке среди ведущих мировых фондов. В свою очередь через сотрудничество с Российской венчурной компанией и </w:t>
      </w:r>
      <w:proofErr w:type="spellStart"/>
      <w:r>
        <w:t>Инвестиционно-венчурным</w:t>
      </w:r>
      <w:proofErr w:type="spellEnd"/>
      <w:r>
        <w:t xml:space="preserve"> фондом Республики Татарстан ведущие мировые фонды смогут получить доступ на отечественный рынок.</w:t>
      </w:r>
    </w:p>
    <w:p w:rsidR="00507E05" w:rsidRPr="00507E05" w:rsidRDefault="00507E05" w:rsidP="00507E05">
      <w:pPr>
        <w:jc w:val="both"/>
        <w:rPr>
          <w:i/>
        </w:rPr>
      </w:pPr>
      <w:r w:rsidRPr="00507E05">
        <w:rPr>
          <w:i/>
        </w:rPr>
        <w:t>Справка</w:t>
      </w:r>
    </w:p>
    <w:p w:rsidR="006A7129" w:rsidRDefault="00507E05" w:rsidP="00507E05">
      <w:pPr>
        <w:jc w:val="both"/>
        <w:rPr>
          <w:i/>
        </w:rPr>
      </w:pPr>
      <w:proofErr w:type="spellStart"/>
      <w:r w:rsidRPr="00507E05">
        <w:rPr>
          <w:i/>
        </w:rPr>
        <w:t>Онлайн-сервис</w:t>
      </w:r>
      <w:proofErr w:type="spellEnd"/>
      <w:r w:rsidRPr="00507E05">
        <w:rPr>
          <w:i/>
        </w:rPr>
        <w:t xml:space="preserve"> </w:t>
      </w:r>
      <w:proofErr w:type="spellStart"/>
      <w:r w:rsidRPr="00507E05">
        <w:rPr>
          <w:i/>
        </w:rPr>
        <w:t>Evernote</w:t>
      </w:r>
      <w:proofErr w:type="spellEnd"/>
      <w:r w:rsidRPr="00507E05">
        <w:rPr>
          <w:i/>
        </w:rPr>
        <w:t xml:space="preserve">, </w:t>
      </w:r>
      <w:proofErr w:type="gramStart"/>
      <w:r w:rsidRPr="00507E05">
        <w:rPr>
          <w:i/>
        </w:rPr>
        <w:t>созданный</w:t>
      </w:r>
      <w:proofErr w:type="gramEnd"/>
      <w:r w:rsidRPr="00507E05">
        <w:rPr>
          <w:i/>
        </w:rPr>
        <w:t xml:space="preserve"> известным российским программистом Степаном Пачиковым, запущен в июне 2008 года. В начале февраля 2012 года сервис </w:t>
      </w:r>
      <w:proofErr w:type="spellStart"/>
      <w:r w:rsidRPr="00507E05">
        <w:rPr>
          <w:i/>
        </w:rPr>
        <w:t>Evernote</w:t>
      </w:r>
      <w:proofErr w:type="spellEnd"/>
      <w:r w:rsidRPr="00507E05">
        <w:rPr>
          <w:i/>
        </w:rPr>
        <w:t xml:space="preserve"> вошел в </w:t>
      </w:r>
      <w:proofErr w:type="gramStart"/>
      <w:r w:rsidRPr="00507E05">
        <w:rPr>
          <w:i/>
        </w:rPr>
        <w:t xml:space="preserve">десятку самых необходимых приложений, составленную </w:t>
      </w:r>
      <w:proofErr w:type="spellStart"/>
      <w:r w:rsidRPr="00507E05">
        <w:rPr>
          <w:i/>
        </w:rPr>
        <w:t>New</w:t>
      </w:r>
      <w:proofErr w:type="spellEnd"/>
      <w:r w:rsidRPr="00507E05">
        <w:rPr>
          <w:i/>
        </w:rPr>
        <w:t xml:space="preserve"> </w:t>
      </w:r>
      <w:proofErr w:type="spellStart"/>
      <w:r w:rsidRPr="00507E05">
        <w:rPr>
          <w:i/>
        </w:rPr>
        <w:t>Yourk</w:t>
      </w:r>
      <w:proofErr w:type="spellEnd"/>
      <w:r w:rsidRPr="00507E05">
        <w:rPr>
          <w:i/>
        </w:rPr>
        <w:t xml:space="preserve"> </w:t>
      </w:r>
      <w:proofErr w:type="spellStart"/>
      <w:r w:rsidRPr="00507E05">
        <w:rPr>
          <w:i/>
        </w:rPr>
        <w:t>Times</w:t>
      </w:r>
      <w:proofErr w:type="spellEnd"/>
      <w:r w:rsidRPr="00507E05">
        <w:rPr>
          <w:i/>
        </w:rPr>
        <w:t xml:space="preserve"> и стал</w:t>
      </w:r>
      <w:proofErr w:type="gramEnd"/>
      <w:r w:rsidRPr="00507E05">
        <w:rPr>
          <w:i/>
        </w:rPr>
        <w:t xml:space="preserve"> лауреатом престижной премии </w:t>
      </w:r>
      <w:proofErr w:type="spellStart"/>
      <w:r w:rsidRPr="00507E05">
        <w:rPr>
          <w:i/>
        </w:rPr>
        <w:t>TechCrunch</w:t>
      </w:r>
      <w:proofErr w:type="spellEnd"/>
      <w:r w:rsidRPr="00507E05">
        <w:rPr>
          <w:i/>
        </w:rPr>
        <w:t xml:space="preserve"> </w:t>
      </w:r>
      <w:proofErr w:type="spellStart"/>
      <w:r w:rsidRPr="00507E05">
        <w:rPr>
          <w:i/>
        </w:rPr>
        <w:t>Crunchies</w:t>
      </w:r>
      <w:proofErr w:type="spellEnd"/>
      <w:r w:rsidRPr="00507E05">
        <w:rPr>
          <w:i/>
        </w:rPr>
        <w:t xml:space="preserve">. Сервис облегчает фиксирование, сохранение и нахождение любой информации, с которой мы сталкиваемся в повседневной жизни, с помощью компьютера, мобильного телефона, планшетного ПК и интернета. Компания </w:t>
      </w:r>
      <w:proofErr w:type="spellStart"/>
      <w:r w:rsidRPr="00507E05">
        <w:rPr>
          <w:i/>
        </w:rPr>
        <w:t>Evernote</w:t>
      </w:r>
      <w:proofErr w:type="spellEnd"/>
      <w:r w:rsidRPr="00507E05">
        <w:rPr>
          <w:i/>
        </w:rPr>
        <w:t xml:space="preserve"> базируется в городе Маунтин-Вью (Калифорния). ООО «ЭВН Технология» учреждено в Казани в ноябре 2008 года как российское подразделение международной компании </w:t>
      </w:r>
      <w:proofErr w:type="spellStart"/>
      <w:r w:rsidRPr="00507E05">
        <w:rPr>
          <w:i/>
        </w:rPr>
        <w:t>Evernote</w:t>
      </w:r>
      <w:proofErr w:type="spellEnd"/>
      <w:r w:rsidRPr="00507E05">
        <w:rPr>
          <w:i/>
        </w:rPr>
        <w:t xml:space="preserve"> </w:t>
      </w:r>
      <w:proofErr w:type="spellStart"/>
      <w:r w:rsidRPr="00507E05">
        <w:rPr>
          <w:i/>
        </w:rPr>
        <w:t>Corporation</w:t>
      </w:r>
      <w:proofErr w:type="spellEnd"/>
      <w:r w:rsidRPr="00507E05">
        <w:rPr>
          <w:i/>
        </w:rPr>
        <w:t xml:space="preserve">. «ЭВН Технология» обладает эксклюзивной лицензией на ведение деятельности от имени </w:t>
      </w:r>
      <w:proofErr w:type="spellStart"/>
      <w:r w:rsidRPr="00507E05">
        <w:rPr>
          <w:i/>
        </w:rPr>
        <w:t>Evernote</w:t>
      </w:r>
      <w:proofErr w:type="spellEnd"/>
      <w:r w:rsidRPr="00507E05">
        <w:rPr>
          <w:i/>
        </w:rPr>
        <w:t xml:space="preserve"> в России и странах СНГ.</w:t>
      </w:r>
    </w:p>
    <w:p w:rsidR="00507E05" w:rsidRDefault="00507E05" w:rsidP="00507E05">
      <w:pPr>
        <w:jc w:val="both"/>
        <w:rPr>
          <w:i/>
        </w:rPr>
      </w:pPr>
    </w:p>
    <w:p w:rsidR="00507E05" w:rsidRPr="00507E05" w:rsidRDefault="00507E05" w:rsidP="00507E05">
      <w:pPr>
        <w:jc w:val="both"/>
      </w:pPr>
      <w:r w:rsidRPr="00507E05">
        <w:t>Подробнее: http://www.g9e.ru</w:t>
      </w:r>
    </w:p>
    <w:sectPr w:rsidR="00507E05" w:rsidRPr="00507E05" w:rsidSect="006A7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07E05"/>
    <w:rsid w:val="00507E05"/>
    <w:rsid w:val="006A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4801</Characters>
  <Application>Microsoft Office Word</Application>
  <DocSecurity>0</DocSecurity>
  <Lines>40</Lines>
  <Paragraphs>11</Paragraphs>
  <ScaleCrop>false</ScaleCrop>
  <Company>только для тестирования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1</cp:revision>
  <dcterms:created xsi:type="dcterms:W3CDTF">2012-02-14T08:47:00Z</dcterms:created>
  <dcterms:modified xsi:type="dcterms:W3CDTF">2012-02-14T08:48:00Z</dcterms:modified>
</cp:coreProperties>
</file>